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355" w:rsidRPr="00330355" w:rsidRDefault="00330355" w:rsidP="00330355">
      <w:pPr>
        <w:pStyle w:val="Heading2"/>
        <w:spacing w:before="0" w:after="450"/>
        <w:rPr>
          <w:rFonts w:ascii="GarageGothic" w:eastAsia="Times New Roman" w:hAnsi="GarageGothic" w:cs="Times New Roman"/>
          <w:color w:val="555454"/>
          <w:sz w:val="36"/>
          <w:szCs w:val="36"/>
          <w:lang w:eastAsia="en-GB"/>
        </w:rPr>
      </w:pPr>
      <w:r w:rsidRPr="00330355">
        <w:rPr>
          <w:rFonts w:ascii="GarageGothic" w:eastAsia="Times New Roman" w:hAnsi="GarageGothic" w:cs="Times New Roman"/>
          <w:color w:val="555454"/>
          <w:sz w:val="36"/>
          <w:szCs w:val="36"/>
          <w:lang w:eastAsia="en-GB"/>
        </w:rPr>
        <w:t>How to help your child in an anxious moment</w:t>
      </w:r>
      <w:bookmarkStart w:id="0" w:name="_GoBack"/>
      <w:bookmarkEnd w:id="0"/>
    </w:p>
    <w:p w:rsidR="00330355" w:rsidRPr="00330355" w:rsidRDefault="00330355" w:rsidP="00330355">
      <w:pPr>
        <w:spacing w:after="100" w:afterAutospacing="1" w:line="240" w:lineRule="auto"/>
        <w:rPr>
          <w:rFonts w:ascii="Arial" w:eastAsia="Times New Roman" w:hAnsi="Arial" w:cs="Arial"/>
          <w:color w:val="555454"/>
          <w:sz w:val="24"/>
          <w:szCs w:val="24"/>
          <w:lang w:eastAsia="en-GB"/>
        </w:rPr>
      </w:pPr>
      <w:r w:rsidRPr="00330355">
        <w:rPr>
          <w:rFonts w:ascii="Arial" w:eastAsia="Times New Roman" w:hAnsi="Arial" w:cs="Arial"/>
          <w:color w:val="555454"/>
          <w:sz w:val="24"/>
          <w:szCs w:val="24"/>
          <w:lang w:eastAsia="en-GB"/>
        </w:rPr>
        <w:t>When your child is in the middle of a very anxious moment, they may feel frightened, agitated or worried about having a panic attack. The important thing to do in the moment is to help them calm down and feel safe.</w:t>
      </w:r>
    </w:p>
    <w:p w:rsidR="00330355" w:rsidRPr="00330355" w:rsidRDefault="00330355" w:rsidP="00330355">
      <w:pPr>
        <w:spacing w:before="100" w:beforeAutospacing="1" w:after="100" w:afterAutospacing="1" w:line="240" w:lineRule="auto"/>
        <w:rPr>
          <w:rFonts w:ascii="Arial" w:eastAsia="Times New Roman" w:hAnsi="Arial" w:cs="Arial"/>
          <w:color w:val="555454"/>
          <w:sz w:val="24"/>
          <w:szCs w:val="24"/>
          <w:lang w:eastAsia="en-GB"/>
        </w:rPr>
      </w:pPr>
      <w:r w:rsidRPr="00330355">
        <w:rPr>
          <w:rFonts w:ascii="Arial" w:eastAsia="Times New Roman" w:hAnsi="Arial" w:cs="Arial"/>
          <w:color w:val="555454"/>
          <w:sz w:val="24"/>
          <w:szCs w:val="24"/>
          <w:lang w:eastAsia="en-GB"/>
        </w:rPr>
        <w:t>These strategies can help:</w:t>
      </w:r>
    </w:p>
    <w:p w:rsidR="00330355" w:rsidRPr="00330355" w:rsidRDefault="00330355" w:rsidP="00330355">
      <w:pPr>
        <w:numPr>
          <w:ilvl w:val="0"/>
          <w:numId w:val="1"/>
        </w:numPr>
        <w:spacing w:before="100" w:beforeAutospacing="1" w:after="225" w:line="240" w:lineRule="auto"/>
        <w:rPr>
          <w:rFonts w:ascii="Arial" w:eastAsia="Times New Roman" w:hAnsi="Arial" w:cs="Arial"/>
          <w:color w:val="555454"/>
          <w:sz w:val="24"/>
          <w:szCs w:val="24"/>
          <w:lang w:eastAsia="en-GB"/>
        </w:rPr>
      </w:pPr>
      <w:r w:rsidRPr="00330355">
        <w:rPr>
          <w:rFonts w:ascii="Arial" w:eastAsia="Times New Roman" w:hAnsi="Arial" w:cs="Arial"/>
          <w:b/>
          <w:bCs/>
          <w:color w:val="555454"/>
          <w:sz w:val="24"/>
          <w:szCs w:val="24"/>
          <w:lang w:eastAsia="en-GB"/>
        </w:rPr>
        <w:t>Breathe slowly and deeply together.</w:t>
      </w:r>
      <w:r w:rsidRPr="00330355">
        <w:rPr>
          <w:rFonts w:ascii="Arial" w:eastAsia="Times New Roman" w:hAnsi="Arial" w:cs="Arial"/>
          <w:color w:val="555454"/>
          <w:sz w:val="24"/>
          <w:szCs w:val="24"/>
          <w:lang w:eastAsia="en-GB"/>
        </w:rPr>
        <w:t> You can count slowly to five as you breathe in, and then five as you breathe out. If this is too much, try starting with shorter counts. If it works for them, gradually encourage your child to breathe out for one or two counts longer than they breathe in, as this can help their body relax.</w:t>
      </w:r>
    </w:p>
    <w:p w:rsidR="00330355" w:rsidRPr="00330355" w:rsidRDefault="00330355" w:rsidP="00330355">
      <w:pPr>
        <w:numPr>
          <w:ilvl w:val="0"/>
          <w:numId w:val="1"/>
        </w:numPr>
        <w:spacing w:before="100" w:beforeAutospacing="1" w:after="225" w:line="240" w:lineRule="auto"/>
        <w:rPr>
          <w:rFonts w:ascii="Arial" w:eastAsia="Times New Roman" w:hAnsi="Arial" w:cs="Arial"/>
          <w:color w:val="555454"/>
          <w:sz w:val="24"/>
          <w:szCs w:val="24"/>
          <w:lang w:eastAsia="en-GB"/>
        </w:rPr>
      </w:pPr>
      <w:r w:rsidRPr="00330355">
        <w:rPr>
          <w:rFonts w:ascii="Arial" w:eastAsia="Times New Roman" w:hAnsi="Arial" w:cs="Arial"/>
          <w:b/>
          <w:bCs/>
          <w:color w:val="555454"/>
          <w:sz w:val="24"/>
          <w:szCs w:val="24"/>
          <w:lang w:eastAsia="en-GB"/>
        </w:rPr>
        <w:t>Sit with them and offer calm physical reassurance.</w:t>
      </w:r>
      <w:r w:rsidRPr="00330355">
        <w:rPr>
          <w:rFonts w:ascii="Arial" w:eastAsia="Times New Roman" w:hAnsi="Arial" w:cs="Arial"/>
          <w:color w:val="555454"/>
          <w:sz w:val="24"/>
          <w:szCs w:val="24"/>
          <w:lang w:eastAsia="en-GB"/>
        </w:rPr>
        <w:t> Feeling you nearby, or holding your hand or having a cuddle if it’s possible, can be soothing.</w:t>
      </w:r>
    </w:p>
    <w:p w:rsidR="00330355" w:rsidRPr="00330355" w:rsidRDefault="00330355" w:rsidP="00330355">
      <w:pPr>
        <w:numPr>
          <w:ilvl w:val="0"/>
          <w:numId w:val="1"/>
        </w:numPr>
        <w:spacing w:before="100" w:beforeAutospacing="1" w:after="225" w:line="240" w:lineRule="auto"/>
        <w:rPr>
          <w:rFonts w:ascii="Arial" w:eastAsia="Times New Roman" w:hAnsi="Arial" w:cs="Arial"/>
          <w:color w:val="555454"/>
          <w:sz w:val="24"/>
          <w:szCs w:val="24"/>
          <w:lang w:eastAsia="en-GB"/>
        </w:rPr>
      </w:pPr>
      <w:r w:rsidRPr="00330355">
        <w:rPr>
          <w:rFonts w:ascii="Arial" w:eastAsia="Times New Roman" w:hAnsi="Arial" w:cs="Arial"/>
          <w:b/>
          <w:bCs/>
          <w:color w:val="555454"/>
          <w:sz w:val="24"/>
          <w:szCs w:val="24"/>
          <w:lang w:eastAsia="en-GB"/>
        </w:rPr>
        <w:t>Reassure them that the anxiety will pass and that they will be okay.</w:t>
      </w:r>
      <w:r w:rsidRPr="00330355">
        <w:rPr>
          <w:rFonts w:ascii="Arial" w:eastAsia="Times New Roman" w:hAnsi="Arial" w:cs="Arial"/>
          <w:color w:val="555454"/>
          <w:sz w:val="24"/>
          <w:szCs w:val="24"/>
          <w:lang w:eastAsia="en-GB"/>
        </w:rPr>
        <w:t> It can be helpful to describe it as a wave that they can ride or surf until it peaks, breaks and gets smaller.</w:t>
      </w:r>
    </w:p>
    <w:p w:rsidR="00330355" w:rsidRPr="00330355" w:rsidRDefault="00330355" w:rsidP="00330355">
      <w:pPr>
        <w:numPr>
          <w:ilvl w:val="0"/>
          <w:numId w:val="1"/>
        </w:numPr>
        <w:spacing w:before="100" w:beforeAutospacing="1" w:after="225" w:line="240" w:lineRule="auto"/>
        <w:rPr>
          <w:rFonts w:ascii="Arial" w:eastAsia="Times New Roman" w:hAnsi="Arial" w:cs="Arial"/>
          <w:color w:val="555454"/>
          <w:sz w:val="24"/>
          <w:szCs w:val="24"/>
          <w:lang w:eastAsia="en-GB"/>
        </w:rPr>
      </w:pPr>
      <w:r w:rsidRPr="00330355">
        <w:rPr>
          <w:rFonts w:ascii="Arial" w:eastAsia="Times New Roman" w:hAnsi="Arial" w:cs="Arial"/>
          <w:b/>
          <w:bCs/>
          <w:color w:val="555454"/>
          <w:sz w:val="24"/>
          <w:szCs w:val="24"/>
          <w:lang w:eastAsia="en-GB"/>
        </w:rPr>
        <w:t>Ask them to think of a safe and relaxing place or person in their mind.</w:t>
      </w:r>
      <w:r w:rsidRPr="00330355">
        <w:rPr>
          <w:rFonts w:ascii="Arial" w:eastAsia="Times New Roman" w:hAnsi="Arial" w:cs="Arial"/>
          <w:color w:val="555454"/>
          <w:sz w:val="24"/>
          <w:szCs w:val="24"/>
          <w:lang w:eastAsia="en-GB"/>
        </w:rPr>
        <w:t> If you haven’t tried this before, agree with them when they’re feeling calm what this place or person is. It could be their bedroom, a grandparent’s house, a favourite place in nature or somewhere they’ve been on holiday. Sometimes holding a memento of a relaxing place, like a seashell or pebble, can help.</w:t>
      </w:r>
    </w:p>
    <w:p w:rsidR="00330355" w:rsidRPr="00330355" w:rsidRDefault="00330355" w:rsidP="00330355">
      <w:pPr>
        <w:numPr>
          <w:ilvl w:val="0"/>
          <w:numId w:val="1"/>
        </w:numPr>
        <w:spacing w:before="100" w:beforeAutospacing="1" w:after="225" w:line="240" w:lineRule="auto"/>
        <w:rPr>
          <w:rFonts w:ascii="Arial" w:eastAsia="Times New Roman" w:hAnsi="Arial" w:cs="Arial"/>
          <w:color w:val="555454"/>
          <w:sz w:val="24"/>
          <w:szCs w:val="24"/>
          <w:lang w:eastAsia="en-GB"/>
        </w:rPr>
      </w:pPr>
      <w:r w:rsidRPr="00330355">
        <w:rPr>
          <w:rFonts w:ascii="Arial" w:eastAsia="Times New Roman" w:hAnsi="Arial" w:cs="Arial"/>
          <w:b/>
          <w:bCs/>
          <w:color w:val="555454"/>
          <w:sz w:val="24"/>
          <w:szCs w:val="24"/>
          <w:lang w:eastAsia="en-GB"/>
        </w:rPr>
        <w:t>Try using all five senses together.</w:t>
      </w:r>
      <w:r w:rsidRPr="00330355">
        <w:rPr>
          <w:rFonts w:ascii="Arial" w:eastAsia="Times New Roman" w:hAnsi="Arial" w:cs="Arial"/>
          <w:color w:val="555454"/>
          <w:sz w:val="24"/>
          <w:szCs w:val="24"/>
          <w:lang w:eastAsia="en-GB"/>
        </w:rPr>
        <w:t> Connecting with what they can see, touch, hear, smell and taste can bring them closer to the present moment and reduce the intensity of their anxiety. You might think together about five things they can see, four things they can touch, three things they can hear, two things they can smell and one thing they can taste.</w:t>
      </w:r>
    </w:p>
    <w:p w:rsidR="00330355" w:rsidRPr="00330355" w:rsidRDefault="00330355" w:rsidP="00330355">
      <w:pPr>
        <w:numPr>
          <w:ilvl w:val="0"/>
          <w:numId w:val="1"/>
        </w:numPr>
        <w:spacing w:before="100" w:beforeAutospacing="1" w:after="100" w:afterAutospacing="1" w:line="240" w:lineRule="auto"/>
        <w:rPr>
          <w:rFonts w:ascii="Arial" w:eastAsia="Times New Roman" w:hAnsi="Arial" w:cs="Arial"/>
          <w:color w:val="555454"/>
          <w:sz w:val="24"/>
          <w:szCs w:val="24"/>
          <w:lang w:eastAsia="en-GB"/>
        </w:rPr>
      </w:pPr>
      <w:r w:rsidRPr="00330355">
        <w:rPr>
          <w:rFonts w:ascii="Arial" w:eastAsia="Times New Roman" w:hAnsi="Arial" w:cs="Arial"/>
          <w:b/>
          <w:bCs/>
          <w:color w:val="555454"/>
          <w:sz w:val="24"/>
          <w:szCs w:val="24"/>
          <w:lang w:eastAsia="en-GB"/>
        </w:rPr>
        <w:t>Encourage them to do something that helps them to feel calmer.</w:t>
      </w:r>
      <w:r w:rsidRPr="00330355">
        <w:rPr>
          <w:rFonts w:ascii="Arial" w:eastAsia="Times New Roman" w:hAnsi="Arial" w:cs="Arial"/>
          <w:color w:val="555454"/>
          <w:sz w:val="24"/>
          <w:szCs w:val="24"/>
          <w:lang w:eastAsia="en-GB"/>
        </w:rPr>
        <w:t> This could be running, walking, listening to music, painting, drawing or colouring-in, writing in a journal, watching a favourite film or reading a favourite book.</w:t>
      </w:r>
    </w:p>
    <w:p w:rsidR="00330355" w:rsidRDefault="00330355" w:rsidP="00330355">
      <w:pPr>
        <w:spacing w:before="100" w:beforeAutospacing="1" w:after="0" w:line="240" w:lineRule="auto"/>
        <w:rPr>
          <w:rFonts w:ascii="Arial" w:eastAsia="Times New Roman" w:hAnsi="Arial" w:cs="Arial"/>
          <w:color w:val="555454"/>
          <w:sz w:val="24"/>
          <w:szCs w:val="24"/>
          <w:lang w:eastAsia="en-GB"/>
        </w:rPr>
      </w:pPr>
      <w:r w:rsidRPr="00330355">
        <w:rPr>
          <w:rFonts w:ascii="Arial" w:eastAsia="Times New Roman" w:hAnsi="Arial" w:cs="Arial"/>
          <w:color w:val="555454"/>
          <w:sz w:val="24"/>
          <w:szCs w:val="24"/>
          <w:lang w:eastAsia="en-GB"/>
        </w:rPr>
        <w:t>Remember that everyone is different, and that over time you and your child can work together to find the things that work best for them in these moments.</w:t>
      </w:r>
    </w:p>
    <w:p w:rsidR="00AF4111" w:rsidRPr="00330355" w:rsidRDefault="00AF4111" w:rsidP="00330355">
      <w:pPr>
        <w:spacing w:before="100" w:beforeAutospacing="1" w:after="0" w:line="240" w:lineRule="auto"/>
        <w:rPr>
          <w:rFonts w:ascii="Arial" w:eastAsia="Times New Roman" w:hAnsi="Arial" w:cs="Arial"/>
          <w:color w:val="555454"/>
          <w:sz w:val="24"/>
          <w:szCs w:val="24"/>
          <w:lang w:eastAsia="en-GB"/>
        </w:rPr>
      </w:pPr>
    </w:p>
    <w:p w:rsidR="00330355" w:rsidRPr="00330355" w:rsidRDefault="00330355" w:rsidP="00330355">
      <w:pPr>
        <w:spacing w:after="450" w:line="240" w:lineRule="auto"/>
        <w:outlineLvl w:val="1"/>
        <w:rPr>
          <w:rFonts w:ascii="GarageGothic" w:eastAsia="Times New Roman" w:hAnsi="GarageGothic" w:cs="Times New Roman"/>
          <w:color w:val="555454"/>
          <w:sz w:val="36"/>
          <w:szCs w:val="36"/>
          <w:lang w:eastAsia="en-GB"/>
        </w:rPr>
      </w:pPr>
      <w:r w:rsidRPr="00330355">
        <w:rPr>
          <w:rFonts w:ascii="GarageGothic" w:eastAsia="Times New Roman" w:hAnsi="GarageGothic" w:cs="Times New Roman"/>
          <w:color w:val="555454"/>
          <w:sz w:val="36"/>
          <w:szCs w:val="36"/>
          <w:lang w:eastAsia="en-GB"/>
        </w:rPr>
        <w:t>How to help your child manage their anxiety</w:t>
      </w:r>
    </w:p>
    <w:p w:rsidR="00330355" w:rsidRPr="00330355" w:rsidRDefault="00330355" w:rsidP="00330355">
      <w:pPr>
        <w:spacing w:after="100" w:afterAutospacing="1" w:line="240" w:lineRule="auto"/>
        <w:rPr>
          <w:rFonts w:ascii="Arial" w:eastAsia="Times New Roman" w:hAnsi="Arial" w:cs="Arial"/>
          <w:color w:val="555454"/>
          <w:sz w:val="24"/>
          <w:szCs w:val="24"/>
          <w:lang w:eastAsia="en-GB"/>
        </w:rPr>
      </w:pPr>
      <w:r w:rsidRPr="00330355">
        <w:rPr>
          <w:rFonts w:ascii="Arial" w:eastAsia="Times New Roman" w:hAnsi="Arial" w:cs="Arial"/>
          <w:color w:val="555454"/>
          <w:sz w:val="24"/>
          <w:szCs w:val="24"/>
          <w:lang w:eastAsia="en-GB"/>
        </w:rPr>
        <w:t>Outside of moments when your child is feeling particularly anxious or panicky, there are things you can do over time to help them manage their anxiety and feel better.</w:t>
      </w:r>
    </w:p>
    <w:p w:rsidR="00330355" w:rsidRPr="00330355" w:rsidRDefault="00330355" w:rsidP="00330355">
      <w:pPr>
        <w:spacing w:before="100" w:beforeAutospacing="1" w:after="100" w:afterAutospacing="1" w:line="240" w:lineRule="auto"/>
        <w:rPr>
          <w:rFonts w:ascii="Arial" w:eastAsia="Times New Roman" w:hAnsi="Arial" w:cs="Arial"/>
          <w:color w:val="555454"/>
          <w:sz w:val="24"/>
          <w:szCs w:val="24"/>
          <w:lang w:eastAsia="en-GB"/>
        </w:rPr>
      </w:pPr>
      <w:r w:rsidRPr="00330355">
        <w:rPr>
          <w:rFonts w:ascii="Arial" w:eastAsia="Times New Roman" w:hAnsi="Arial" w:cs="Arial"/>
          <w:color w:val="555454"/>
          <w:sz w:val="24"/>
          <w:szCs w:val="24"/>
          <w:lang w:eastAsia="en-GB"/>
        </w:rPr>
        <w:t xml:space="preserve">A lot of these strategies are about helping your child to understand themselves and find out what works for them. The more confident they feel about helping themselves </w:t>
      </w:r>
      <w:r w:rsidRPr="00330355">
        <w:rPr>
          <w:rFonts w:ascii="Arial" w:eastAsia="Times New Roman" w:hAnsi="Arial" w:cs="Arial"/>
          <w:color w:val="555454"/>
          <w:sz w:val="24"/>
          <w:szCs w:val="24"/>
          <w:lang w:eastAsia="en-GB"/>
        </w:rPr>
        <w:lastRenderedPageBreak/>
        <w:t>when things are hard, the more they will believe in their ability to cope – helping to reduce feelings of panic.</w:t>
      </w:r>
    </w:p>
    <w:p w:rsidR="00330355" w:rsidRPr="00330355" w:rsidRDefault="00330355" w:rsidP="00330355">
      <w:pPr>
        <w:numPr>
          <w:ilvl w:val="0"/>
          <w:numId w:val="2"/>
        </w:numPr>
        <w:spacing w:before="100" w:beforeAutospacing="1" w:after="225" w:line="240" w:lineRule="auto"/>
        <w:rPr>
          <w:rFonts w:ascii="Arial" w:eastAsia="Times New Roman" w:hAnsi="Arial" w:cs="Arial"/>
          <w:color w:val="555454"/>
          <w:sz w:val="24"/>
          <w:szCs w:val="24"/>
          <w:lang w:eastAsia="en-GB"/>
        </w:rPr>
      </w:pPr>
      <w:r w:rsidRPr="00330355">
        <w:rPr>
          <w:rFonts w:ascii="Arial" w:eastAsia="Times New Roman" w:hAnsi="Arial" w:cs="Arial"/>
          <w:b/>
          <w:bCs/>
          <w:color w:val="555454"/>
          <w:sz w:val="24"/>
          <w:szCs w:val="24"/>
          <w:lang w:eastAsia="en-GB"/>
        </w:rPr>
        <w:t>In a calmer moment, talk with your child about their anxiety.</w:t>
      </w:r>
      <w:r w:rsidRPr="00330355">
        <w:rPr>
          <w:rFonts w:ascii="Arial" w:eastAsia="Times New Roman" w:hAnsi="Arial" w:cs="Arial"/>
          <w:color w:val="555454"/>
          <w:sz w:val="24"/>
          <w:szCs w:val="24"/>
          <w:lang w:eastAsia="en-GB"/>
        </w:rPr>
        <w:t> Ask them what it feels like in their mind and body, and what things make them feel that way. It can be tempting to dismiss their worries because you want to reassure them, but it’s important to empathise with their experience and validate their feelings. You can find our tips on starting a conversation with your child </w:t>
      </w:r>
      <w:hyperlink r:id="rId5" w:history="1">
        <w:r w:rsidRPr="00330355">
          <w:rPr>
            <w:rFonts w:ascii="Arial" w:eastAsia="Times New Roman" w:hAnsi="Arial" w:cs="Arial"/>
            <w:color w:val="0000FF"/>
            <w:sz w:val="24"/>
            <w:szCs w:val="24"/>
            <w:u w:val="single"/>
            <w:lang w:eastAsia="en-GB"/>
          </w:rPr>
          <w:t>here</w:t>
        </w:r>
      </w:hyperlink>
      <w:r w:rsidRPr="00330355">
        <w:rPr>
          <w:rFonts w:ascii="Arial" w:eastAsia="Times New Roman" w:hAnsi="Arial" w:cs="Arial"/>
          <w:color w:val="555454"/>
          <w:sz w:val="24"/>
          <w:szCs w:val="24"/>
          <w:lang w:eastAsia="en-GB"/>
        </w:rPr>
        <w:t>.</w:t>
      </w:r>
    </w:p>
    <w:p w:rsidR="00330355" w:rsidRPr="00330355" w:rsidRDefault="00330355" w:rsidP="00330355">
      <w:pPr>
        <w:numPr>
          <w:ilvl w:val="0"/>
          <w:numId w:val="2"/>
        </w:numPr>
        <w:spacing w:before="100" w:beforeAutospacing="1" w:after="100" w:afterAutospacing="1" w:line="240" w:lineRule="auto"/>
        <w:rPr>
          <w:rFonts w:ascii="Arial" w:eastAsia="Times New Roman" w:hAnsi="Arial" w:cs="Arial"/>
          <w:color w:val="555454"/>
          <w:sz w:val="24"/>
          <w:szCs w:val="24"/>
          <w:lang w:eastAsia="en-GB"/>
        </w:rPr>
      </w:pPr>
      <w:r w:rsidRPr="00330355">
        <w:rPr>
          <w:rFonts w:ascii="Arial" w:eastAsia="Times New Roman" w:hAnsi="Arial" w:cs="Arial"/>
          <w:b/>
          <w:bCs/>
          <w:color w:val="555454"/>
          <w:sz w:val="24"/>
          <w:szCs w:val="24"/>
          <w:lang w:eastAsia="en-GB"/>
        </w:rPr>
        <w:t>Think together about whether there’s anything in particular that’s making them feel anxious.</w:t>
      </w:r>
      <w:r w:rsidRPr="00330355">
        <w:rPr>
          <w:rFonts w:ascii="Arial" w:eastAsia="Times New Roman" w:hAnsi="Arial" w:cs="Arial"/>
          <w:color w:val="555454"/>
          <w:sz w:val="24"/>
          <w:szCs w:val="24"/>
          <w:lang w:eastAsia="en-GB"/>
        </w:rPr>
        <w:t> This could include a friendship, a relationship with a family member, their schoolwork or a combination of things. Are there changes that could be made at home or school that would make things easier? If your child is worrying about things that are outside of their control, it might help to name together who is responsible for managing the problem – for example, you might say, “worrying about money is the parents’ job”.</w:t>
      </w:r>
    </w:p>
    <w:p w:rsidR="00330355" w:rsidRPr="00330355" w:rsidRDefault="00330355" w:rsidP="00330355">
      <w:pPr>
        <w:spacing w:after="0" w:line="0" w:lineRule="auto"/>
        <w:rPr>
          <w:rFonts w:ascii="GarageGothic" w:eastAsia="Times New Roman" w:hAnsi="GarageGothic" w:cs="Times New Roman"/>
          <w:color w:val="555454"/>
          <w:sz w:val="24"/>
          <w:szCs w:val="24"/>
          <w:lang w:eastAsia="en-GB"/>
        </w:rPr>
      </w:pPr>
      <w:r w:rsidRPr="00330355">
        <w:rPr>
          <w:rFonts w:ascii="GarageGothic" w:eastAsia="Times New Roman" w:hAnsi="GarageGothic" w:cs="Times New Roman"/>
          <w:color w:val="555454"/>
          <w:sz w:val="24"/>
          <w:szCs w:val="24"/>
          <w:lang w:eastAsia="en-GB"/>
        </w:rPr>
        <w:t>I felt that we lost the idea that it’s important to validate their feelings rather than dismiss them. But I think this is a really important point that we shouldn’t lose</w:t>
      </w:r>
    </w:p>
    <w:p w:rsidR="00330355" w:rsidRPr="00330355" w:rsidRDefault="00330355" w:rsidP="00330355">
      <w:pPr>
        <w:spacing w:after="0" w:line="240" w:lineRule="auto"/>
        <w:rPr>
          <w:rFonts w:ascii="Times New Roman" w:eastAsia="Times New Roman" w:hAnsi="Times New Roman" w:cs="Times New Roman"/>
          <w:color w:val="555454"/>
          <w:sz w:val="24"/>
          <w:szCs w:val="24"/>
          <w:lang w:eastAsia="en-GB"/>
        </w:rPr>
      </w:pPr>
      <w:r w:rsidRPr="00330355">
        <w:rPr>
          <w:rFonts w:ascii="Times New Roman" w:eastAsia="Times New Roman" w:hAnsi="Times New Roman" w:cs="Times New Roman"/>
          <w:color w:val="555454"/>
          <w:sz w:val="24"/>
          <w:szCs w:val="24"/>
          <w:lang w:eastAsia="en-GB"/>
        </w:rPr>
        <w:t>Parent</w:t>
      </w:r>
    </w:p>
    <w:p w:rsidR="00330355" w:rsidRPr="00330355" w:rsidRDefault="00330355" w:rsidP="00330355">
      <w:pPr>
        <w:numPr>
          <w:ilvl w:val="0"/>
          <w:numId w:val="3"/>
        </w:numPr>
        <w:spacing w:before="100" w:beforeAutospacing="1" w:after="225" w:line="240" w:lineRule="auto"/>
        <w:rPr>
          <w:rFonts w:ascii="Arial" w:eastAsia="Times New Roman" w:hAnsi="Arial" w:cs="Arial"/>
          <w:color w:val="555454"/>
          <w:sz w:val="24"/>
          <w:szCs w:val="24"/>
          <w:lang w:eastAsia="en-GB"/>
        </w:rPr>
      </w:pPr>
      <w:r w:rsidRPr="00330355">
        <w:rPr>
          <w:rFonts w:ascii="Arial" w:eastAsia="Times New Roman" w:hAnsi="Arial" w:cs="Arial"/>
          <w:b/>
          <w:bCs/>
          <w:color w:val="555454"/>
          <w:sz w:val="24"/>
          <w:szCs w:val="24"/>
          <w:lang w:eastAsia="en-GB"/>
        </w:rPr>
        <w:t>Help your child to recognise the signs that tell them they’re getting anxious, so they know when to ask for help or help themselves.</w:t>
      </w:r>
      <w:r w:rsidRPr="00330355">
        <w:rPr>
          <w:rFonts w:ascii="Arial" w:eastAsia="Times New Roman" w:hAnsi="Arial" w:cs="Arial"/>
          <w:color w:val="555454"/>
          <w:sz w:val="24"/>
          <w:szCs w:val="24"/>
          <w:lang w:eastAsia="en-GB"/>
        </w:rPr>
        <w:t> Anxiety might make them feel sick or make their heart race. Getting to know these signs can make them less frightening and overwhelming when they happen.</w:t>
      </w:r>
    </w:p>
    <w:p w:rsidR="00330355" w:rsidRPr="00330355" w:rsidRDefault="00330355" w:rsidP="00AF4111">
      <w:pPr>
        <w:numPr>
          <w:ilvl w:val="0"/>
          <w:numId w:val="3"/>
        </w:numPr>
        <w:spacing w:before="100" w:beforeAutospacing="1" w:after="225" w:line="240" w:lineRule="auto"/>
        <w:rPr>
          <w:rFonts w:ascii="Arial" w:eastAsia="Times New Roman" w:hAnsi="Arial" w:cs="Arial"/>
          <w:color w:val="555454"/>
          <w:sz w:val="24"/>
          <w:szCs w:val="24"/>
          <w:lang w:eastAsia="en-GB"/>
        </w:rPr>
      </w:pPr>
      <w:r w:rsidRPr="00330355">
        <w:rPr>
          <w:rFonts w:ascii="Arial" w:eastAsia="Times New Roman" w:hAnsi="Arial" w:cs="Arial"/>
          <w:b/>
          <w:bCs/>
          <w:color w:val="555454"/>
          <w:sz w:val="24"/>
          <w:szCs w:val="24"/>
          <w:lang w:eastAsia="en-GB"/>
        </w:rPr>
        <w:t>Think together about the activities that help them to express themselves and reduce their anxiety.</w:t>
      </w:r>
      <w:r w:rsidRPr="00330355">
        <w:rPr>
          <w:rFonts w:ascii="Arial" w:eastAsia="Times New Roman" w:hAnsi="Arial" w:cs="Arial"/>
          <w:color w:val="555454"/>
          <w:sz w:val="24"/>
          <w:szCs w:val="24"/>
          <w:lang w:eastAsia="en-GB"/>
        </w:rPr>
        <w:t> Your child could try doing exercise, drawing or painting, writing in a journal, watching a favourite film, talking to friends or cooking and baking. These kinds of activities can help them to feel calmer.</w:t>
      </w:r>
    </w:p>
    <w:p w:rsidR="00330355" w:rsidRPr="00BB5FE3" w:rsidRDefault="00330355" w:rsidP="00BB5FE3">
      <w:pPr>
        <w:numPr>
          <w:ilvl w:val="0"/>
          <w:numId w:val="3"/>
        </w:numPr>
        <w:spacing w:before="100" w:beforeAutospacing="1" w:after="100" w:afterAutospacing="1" w:line="240" w:lineRule="auto"/>
        <w:rPr>
          <w:rFonts w:ascii="Arial" w:eastAsia="Times New Roman" w:hAnsi="Arial" w:cs="Arial"/>
          <w:color w:val="555454"/>
          <w:sz w:val="24"/>
          <w:szCs w:val="24"/>
          <w:lang w:eastAsia="en-GB"/>
        </w:rPr>
      </w:pPr>
      <w:r w:rsidRPr="00330355">
        <w:rPr>
          <w:rFonts w:ascii="Arial" w:eastAsia="Times New Roman" w:hAnsi="Arial" w:cs="Arial"/>
          <w:b/>
          <w:bCs/>
          <w:color w:val="555454"/>
          <w:sz w:val="24"/>
          <w:szCs w:val="24"/>
          <w:lang w:eastAsia="en-GB"/>
        </w:rPr>
        <w:t>Make a worry box or self-soothe box.</w:t>
      </w:r>
      <w:r w:rsidRPr="00330355">
        <w:rPr>
          <w:rFonts w:ascii="Arial" w:eastAsia="Times New Roman" w:hAnsi="Arial" w:cs="Arial"/>
          <w:color w:val="555454"/>
          <w:sz w:val="24"/>
          <w:szCs w:val="24"/>
          <w:lang w:eastAsia="en-GB"/>
        </w:rPr>
        <w:t xml:space="preserve"> It might help your child to write down their worries and put them in a worry box, giving them a physical place where their worries can be ‘held’. Or they might prefer a self-soothe box, which they can fill with things that help them when they feel anxious – like photos, fidget toys, scented oils and positive </w:t>
      </w:r>
      <w:r w:rsidR="00BB5FE3">
        <w:rPr>
          <w:rFonts w:ascii="Arial" w:eastAsia="Times New Roman" w:hAnsi="Arial" w:cs="Arial"/>
          <w:color w:val="555454"/>
          <w:sz w:val="24"/>
          <w:szCs w:val="24"/>
          <w:lang w:eastAsia="en-GB"/>
        </w:rPr>
        <w:t xml:space="preserve">quotes. </w:t>
      </w:r>
    </w:p>
    <w:p w:rsidR="00330355" w:rsidRPr="00330355" w:rsidRDefault="00330355" w:rsidP="00AF4111">
      <w:pPr>
        <w:numPr>
          <w:ilvl w:val="0"/>
          <w:numId w:val="4"/>
        </w:numPr>
        <w:spacing w:before="100" w:beforeAutospacing="1" w:after="225" w:line="240" w:lineRule="auto"/>
        <w:rPr>
          <w:rFonts w:ascii="Arial" w:eastAsia="Times New Roman" w:hAnsi="Arial" w:cs="Arial"/>
          <w:color w:val="555454"/>
          <w:sz w:val="24"/>
          <w:szCs w:val="24"/>
          <w:lang w:eastAsia="en-GB"/>
        </w:rPr>
      </w:pPr>
      <w:r w:rsidRPr="00330355">
        <w:rPr>
          <w:rFonts w:ascii="Arial" w:eastAsia="Times New Roman" w:hAnsi="Arial" w:cs="Arial"/>
          <w:b/>
          <w:bCs/>
          <w:color w:val="555454"/>
          <w:sz w:val="24"/>
          <w:szCs w:val="24"/>
          <w:lang w:eastAsia="en-GB"/>
        </w:rPr>
        <w:t>Help them do the things we know are important for our mental health: physical exercise, sleeping well, eating healthily, drinking water and spending quality time with loved ones.</w:t>
      </w:r>
      <w:r w:rsidRPr="00330355">
        <w:rPr>
          <w:rFonts w:ascii="Arial" w:eastAsia="Times New Roman" w:hAnsi="Arial" w:cs="Arial"/>
          <w:color w:val="555454"/>
          <w:sz w:val="24"/>
          <w:szCs w:val="24"/>
          <w:lang w:eastAsia="en-GB"/>
        </w:rPr>
        <w:t xml:space="preserve"> Regular exercise is particularly important for anxiety because it can help to reduce the symptoms in the body. It doesn’t have to be strenuous – </w:t>
      </w:r>
      <w:r w:rsidR="00AF4111">
        <w:rPr>
          <w:rFonts w:ascii="Arial" w:eastAsia="Times New Roman" w:hAnsi="Arial" w:cs="Arial"/>
          <w:color w:val="555454"/>
          <w:sz w:val="24"/>
          <w:szCs w:val="24"/>
          <w:lang w:eastAsia="en-GB"/>
        </w:rPr>
        <w:t>walking or gentle yoga can help.</w:t>
      </w:r>
    </w:p>
    <w:p w:rsidR="00330355" w:rsidRPr="00330355" w:rsidRDefault="00330355" w:rsidP="00AF4111">
      <w:pPr>
        <w:numPr>
          <w:ilvl w:val="0"/>
          <w:numId w:val="4"/>
        </w:numPr>
        <w:spacing w:before="100" w:beforeAutospacing="1" w:after="225" w:line="240" w:lineRule="auto"/>
        <w:rPr>
          <w:rFonts w:ascii="Arial" w:eastAsia="Times New Roman" w:hAnsi="Arial" w:cs="Arial"/>
          <w:color w:val="555454"/>
          <w:sz w:val="24"/>
          <w:szCs w:val="24"/>
          <w:lang w:eastAsia="en-GB"/>
        </w:rPr>
      </w:pPr>
      <w:r w:rsidRPr="00330355">
        <w:rPr>
          <w:rFonts w:ascii="Arial" w:eastAsia="Times New Roman" w:hAnsi="Arial" w:cs="Arial"/>
          <w:b/>
          <w:bCs/>
          <w:color w:val="555454"/>
          <w:sz w:val="24"/>
          <w:szCs w:val="24"/>
          <w:lang w:eastAsia="en-GB"/>
        </w:rPr>
        <w:t>Spend quality time together and talk about other things.</w:t>
      </w:r>
      <w:r w:rsidRPr="00330355">
        <w:rPr>
          <w:rFonts w:ascii="Arial" w:eastAsia="Times New Roman" w:hAnsi="Arial" w:cs="Arial"/>
          <w:color w:val="555454"/>
          <w:sz w:val="24"/>
          <w:szCs w:val="24"/>
          <w:lang w:eastAsia="en-GB"/>
        </w:rPr>
        <w:t> Even if it’s just for a little while, you can help your child take their mind off their worries by having fun, relaxing and laughing. Activities like playing a sport, sewing</w:t>
      </w:r>
      <w:r w:rsidR="00BB5FE3">
        <w:rPr>
          <w:rFonts w:ascii="Arial" w:eastAsia="Times New Roman" w:hAnsi="Arial" w:cs="Arial"/>
          <w:color w:val="555454"/>
          <w:sz w:val="24"/>
          <w:szCs w:val="24"/>
          <w:lang w:eastAsia="en-GB"/>
        </w:rPr>
        <w:t xml:space="preserve"> or playing musical instruments, playing a game or reading a book </w:t>
      </w:r>
      <w:r w:rsidRPr="00330355">
        <w:rPr>
          <w:rFonts w:ascii="Arial" w:eastAsia="Times New Roman" w:hAnsi="Arial" w:cs="Arial"/>
          <w:color w:val="555454"/>
          <w:sz w:val="24"/>
          <w:szCs w:val="24"/>
          <w:lang w:eastAsia="en-GB"/>
        </w:rPr>
        <w:t>are great for foc</w:t>
      </w:r>
      <w:r w:rsidR="00BB5FE3">
        <w:rPr>
          <w:rFonts w:ascii="Arial" w:eastAsia="Times New Roman" w:hAnsi="Arial" w:cs="Arial"/>
          <w:color w:val="555454"/>
          <w:sz w:val="24"/>
          <w:szCs w:val="24"/>
          <w:lang w:eastAsia="en-GB"/>
        </w:rPr>
        <w:t xml:space="preserve">using the mind on the moment. </w:t>
      </w:r>
    </w:p>
    <w:p w:rsidR="00330355" w:rsidRPr="00BB5FE3" w:rsidRDefault="00330355" w:rsidP="00BB5FE3">
      <w:pPr>
        <w:spacing w:after="0" w:line="0" w:lineRule="auto"/>
        <w:rPr>
          <w:rFonts w:ascii="GarageGothic" w:eastAsia="Times New Roman" w:hAnsi="GarageGothic" w:cs="Times New Roman"/>
          <w:color w:val="555454"/>
          <w:sz w:val="24"/>
          <w:szCs w:val="24"/>
          <w:lang w:eastAsia="en-GB"/>
        </w:rPr>
      </w:pPr>
      <w:r w:rsidRPr="00330355">
        <w:rPr>
          <w:rFonts w:ascii="GarageGothic" w:eastAsia="Times New Roman" w:hAnsi="GarageGothic" w:cs="Times New Roman"/>
          <w:color w:val="555454"/>
          <w:sz w:val="24"/>
          <w:szCs w:val="24"/>
          <w:lang w:eastAsia="en-GB"/>
        </w:rPr>
        <w:t>I’ve found it helpful when talking about anxiety to think about achievable goals for overcoming worries that stop them from doing things, and then to create sta</w:t>
      </w:r>
      <w:r w:rsidR="00BB5FE3">
        <w:rPr>
          <w:rFonts w:ascii="GarageGothic" w:eastAsia="Times New Roman" w:hAnsi="GarageGothic" w:cs="Times New Roman"/>
          <w:color w:val="555454"/>
          <w:sz w:val="24"/>
          <w:szCs w:val="24"/>
          <w:lang w:eastAsia="en-GB"/>
        </w:rPr>
        <w:t>ges like a ladder to get to the</w:t>
      </w:r>
    </w:p>
    <w:p w:rsidR="00330355" w:rsidRPr="00BB5FE3" w:rsidRDefault="00330355" w:rsidP="00BB5FE3">
      <w:pPr>
        <w:shd w:val="clear" w:color="auto" w:fill="EEEEEE"/>
        <w:spacing w:before="100" w:beforeAutospacing="1" w:after="225" w:line="240" w:lineRule="auto"/>
        <w:ind w:left="360"/>
        <w:rPr>
          <w:rFonts w:ascii="Arial" w:eastAsia="Times New Roman" w:hAnsi="Arial" w:cs="Arial"/>
          <w:color w:val="555454"/>
          <w:sz w:val="24"/>
          <w:szCs w:val="24"/>
          <w:lang w:eastAsia="en-GB"/>
        </w:rPr>
      </w:pPr>
    </w:p>
    <w:p w:rsidR="00330355" w:rsidRPr="00330355" w:rsidRDefault="00330355" w:rsidP="00AF4111">
      <w:pPr>
        <w:shd w:val="clear" w:color="auto" w:fill="EEEEEE"/>
        <w:spacing w:before="100" w:beforeAutospacing="1" w:after="100" w:afterAutospacing="1" w:line="240" w:lineRule="auto"/>
        <w:rPr>
          <w:rFonts w:ascii="Arial" w:eastAsia="Times New Roman" w:hAnsi="Arial" w:cs="Arial"/>
          <w:color w:val="555454"/>
          <w:sz w:val="24"/>
          <w:szCs w:val="24"/>
          <w:lang w:eastAsia="en-GB"/>
        </w:rPr>
      </w:pPr>
    </w:p>
    <w:p w:rsidR="00330355" w:rsidRPr="00330355" w:rsidRDefault="00330355" w:rsidP="00330355">
      <w:pPr>
        <w:spacing w:line="240" w:lineRule="auto"/>
        <w:rPr>
          <w:rFonts w:ascii="Times New Roman" w:eastAsia="Times New Roman" w:hAnsi="Times New Roman" w:cs="Times New Roman"/>
          <w:sz w:val="24"/>
          <w:szCs w:val="24"/>
          <w:lang w:eastAsia="en-GB"/>
        </w:rPr>
      </w:pPr>
    </w:p>
    <w:p w:rsidR="00330355" w:rsidRPr="00330355" w:rsidRDefault="00330355" w:rsidP="00330355">
      <w:pPr>
        <w:spacing w:after="100" w:afterAutospacing="1" w:line="240" w:lineRule="auto"/>
        <w:rPr>
          <w:rFonts w:ascii="Arial" w:eastAsia="Times New Roman" w:hAnsi="Arial" w:cs="Arial"/>
          <w:color w:val="555454"/>
          <w:sz w:val="24"/>
          <w:szCs w:val="24"/>
          <w:lang w:eastAsia="en-GB"/>
        </w:rPr>
      </w:pPr>
    </w:p>
    <w:p w:rsidR="00330355" w:rsidRPr="00330355" w:rsidRDefault="00330355" w:rsidP="00330355">
      <w:pPr>
        <w:spacing w:after="0" w:line="240" w:lineRule="auto"/>
        <w:rPr>
          <w:rFonts w:ascii="GarageGothic" w:eastAsia="Times New Roman" w:hAnsi="GarageGothic" w:cs="Times New Roman"/>
          <w:color w:val="555454"/>
          <w:sz w:val="24"/>
          <w:szCs w:val="24"/>
          <w:bdr w:val="none" w:sz="0" w:space="0" w:color="auto" w:frame="1"/>
          <w:shd w:val="clear" w:color="auto" w:fill="FFCF00"/>
          <w:lang w:eastAsia="en-GB"/>
        </w:rPr>
      </w:pPr>
      <w:r w:rsidRPr="00330355">
        <w:rPr>
          <w:rFonts w:ascii="Times New Roman" w:eastAsia="Times New Roman" w:hAnsi="Times New Roman" w:cs="Times New Roman"/>
          <w:color w:val="555454"/>
          <w:sz w:val="24"/>
          <w:szCs w:val="24"/>
          <w:lang w:eastAsia="en-GB"/>
        </w:rPr>
        <w:fldChar w:fldCharType="begin"/>
      </w:r>
      <w:r w:rsidRPr="00330355">
        <w:rPr>
          <w:rFonts w:ascii="Times New Roman" w:eastAsia="Times New Roman" w:hAnsi="Times New Roman" w:cs="Times New Roman"/>
          <w:color w:val="555454"/>
          <w:sz w:val="24"/>
          <w:szCs w:val="24"/>
          <w:lang w:eastAsia="en-GB"/>
        </w:rPr>
        <w:instrText xml:space="preserve"> HYPERLINK "https://youngminds.org.uk/find-help/for-parents/parents-guide-to-support-a-z/parents-guide-to-support-counselling-services/" </w:instrText>
      </w:r>
      <w:r w:rsidRPr="00330355">
        <w:rPr>
          <w:rFonts w:ascii="Times New Roman" w:eastAsia="Times New Roman" w:hAnsi="Times New Roman" w:cs="Times New Roman"/>
          <w:color w:val="555454"/>
          <w:sz w:val="24"/>
          <w:szCs w:val="24"/>
          <w:lang w:eastAsia="en-GB"/>
        </w:rPr>
        <w:fldChar w:fldCharType="separate"/>
      </w:r>
    </w:p>
    <w:p w:rsidR="00330355" w:rsidRPr="00330355" w:rsidRDefault="00330355" w:rsidP="00330355">
      <w:pPr>
        <w:spacing w:line="240" w:lineRule="auto"/>
        <w:rPr>
          <w:rFonts w:ascii="Times New Roman" w:eastAsia="Times New Roman" w:hAnsi="Times New Roman" w:cs="Times New Roman"/>
          <w:sz w:val="24"/>
          <w:szCs w:val="24"/>
          <w:lang w:eastAsia="en-GB"/>
        </w:rPr>
      </w:pPr>
      <w:r w:rsidRPr="00330355">
        <w:rPr>
          <w:rFonts w:ascii="Times New Roman" w:eastAsia="Times New Roman" w:hAnsi="Times New Roman" w:cs="Times New Roman"/>
          <w:color w:val="555454"/>
          <w:sz w:val="24"/>
          <w:szCs w:val="24"/>
          <w:lang w:eastAsia="en-GB"/>
        </w:rPr>
        <w:fldChar w:fldCharType="end"/>
      </w:r>
    </w:p>
    <w:p w:rsidR="00330355" w:rsidRPr="00330355" w:rsidRDefault="00330355" w:rsidP="00330355">
      <w:pPr>
        <w:spacing w:before="100" w:beforeAutospacing="1" w:after="100" w:afterAutospacing="1" w:line="240" w:lineRule="auto"/>
        <w:rPr>
          <w:rFonts w:ascii="Arial" w:eastAsia="Times New Roman" w:hAnsi="Arial" w:cs="Arial"/>
          <w:color w:val="555454"/>
          <w:sz w:val="24"/>
          <w:szCs w:val="24"/>
          <w:lang w:eastAsia="en-GB"/>
        </w:rPr>
      </w:pPr>
    </w:p>
    <w:p w:rsidR="00BD3596" w:rsidRPr="00330355" w:rsidRDefault="00BD3596" w:rsidP="00330355">
      <w:pPr>
        <w:shd w:val="clear" w:color="auto" w:fill="FFFFFF"/>
        <w:spacing w:before="100" w:beforeAutospacing="1" w:after="0" w:line="330" w:lineRule="atLeast"/>
        <w:rPr>
          <w:rFonts w:ascii="Arial" w:eastAsia="Times New Roman" w:hAnsi="Arial" w:cs="Arial"/>
          <w:b/>
          <w:bCs/>
          <w:color w:val="555454"/>
          <w:sz w:val="24"/>
          <w:szCs w:val="24"/>
          <w:lang w:eastAsia="en-GB"/>
        </w:rPr>
      </w:pPr>
    </w:p>
    <w:p w:rsidR="00330355" w:rsidRDefault="00330355"/>
    <w:p w:rsidR="00330355" w:rsidRDefault="00330355"/>
    <w:sectPr w:rsidR="00330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ge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A6D"/>
    <w:multiLevelType w:val="multilevel"/>
    <w:tmpl w:val="E6C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60A7A"/>
    <w:multiLevelType w:val="multilevel"/>
    <w:tmpl w:val="1682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E4CEC"/>
    <w:multiLevelType w:val="multilevel"/>
    <w:tmpl w:val="76DC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22202"/>
    <w:multiLevelType w:val="multilevel"/>
    <w:tmpl w:val="CB6A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17CD1"/>
    <w:multiLevelType w:val="multilevel"/>
    <w:tmpl w:val="660E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22115"/>
    <w:multiLevelType w:val="multilevel"/>
    <w:tmpl w:val="A3F6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E5E16"/>
    <w:multiLevelType w:val="multilevel"/>
    <w:tmpl w:val="6F3A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A7648"/>
    <w:multiLevelType w:val="multilevel"/>
    <w:tmpl w:val="D806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1"/>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A8"/>
    <w:rsid w:val="000579ED"/>
    <w:rsid w:val="00330355"/>
    <w:rsid w:val="00AF4111"/>
    <w:rsid w:val="00BB5FE3"/>
    <w:rsid w:val="00BD3596"/>
    <w:rsid w:val="00DB5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878C3-CE5F-4E49-BB25-90A47AC3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303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355"/>
    <w:rPr>
      <w:color w:val="0563C1" w:themeColor="hyperlink"/>
      <w:u w:val="single"/>
    </w:rPr>
  </w:style>
  <w:style w:type="character" w:customStyle="1" w:styleId="Heading2Char">
    <w:name w:val="Heading 2 Char"/>
    <w:basedOn w:val="DefaultParagraphFont"/>
    <w:link w:val="Heading2"/>
    <w:uiPriority w:val="9"/>
    <w:semiHidden/>
    <w:rsid w:val="0033035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526314">
      <w:bodyDiv w:val="1"/>
      <w:marLeft w:val="0"/>
      <w:marRight w:val="0"/>
      <w:marTop w:val="0"/>
      <w:marBottom w:val="0"/>
      <w:divBdr>
        <w:top w:val="none" w:sz="0" w:space="0" w:color="auto"/>
        <w:left w:val="none" w:sz="0" w:space="0" w:color="auto"/>
        <w:bottom w:val="none" w:sz="0" w:space="0" w:color="auto"/>
        <w:right w:val="none" w:sz="0" w:space="0" w:color="auto"/>
      </w:divBdr>
      <w:divsChild>
        <w:div w:id="462619326">
          <w:marLeft w:val="0"/>
          <w:marRight w:val="0"/>
          <w:marTop w:val="0"/>
          <w:marBottom w:val="0"/>
          <w:divBdr>
            <w:top w:val="none" w:sz="0" w:space="0" w:color="auto"/>
            <w:left w:val="none" w:sz="0" w:space="0" w:color="auto"/>
            <w:bottom w:val="none" w:sz="0" w:space="0" w:color="auto"/>
            <w:right w:val="none" w:sz="0" w:space="0" w:color="auto"/>
          </w:divBdr>
          <w:divsChild>
            <w:div w:id="508325833">
              <w:marLeft w:val="0"/>
              <w:marRight w:val="0"/>
              <w:marTop w:val="0"/>
              <w:marBottom w:val="0"/>
              <w:divBdr>
                <w:top w:val="none" w:sz="0" w:space="0" w:color="auto"/>
                <w:left w:val="none" w:sz="0" w:space="0" w:color="auto"/>
                <w:bottom w:val="none" w:sz="0" w:space="0" w:color="auto"/>
                <w:right w:val="none" w:sz="0" w:space="0" w:color="auto"/>
              </w:divBdr>
              <w:divsChild>
                <w:div w:id="1812550369">
                  <w:marLeft w:val="0"/>
                  <w:marRight w:val="0"/>
                  <w:marTop w:val="0"/>
                  <w:marBottom w:val="0"/>
                  <w:divBdr>
                    <w:top w:val="none" w:sz="0" w:space="0" w:color="auto"/>
                    <w:left w:val="none" w:sz="0" w:space="0" w:color="auto"/>
                    <w:bottom w:val="none" w:sz="0" w:space="0" w:color="auto"/>
                    <w:right w:val="none" w:sz="0" w:space="0" w:color="auto"/>
                  </w:divBdr>
                  <w:divsChild>
                    <w:div w:id="500704468">
                      <w:marLeft w:val="0"/>
                      <w:marRight w:val="0"/>
                      <w:marTop w:val="0"/>
                      <w:marBottom w:val="0"/>
                      <w:divBdr>
                        <w:top w:val="none" w:sz="0" w:space="0" w:color="auto"/>
                        <w:left w:val="none" w:sz="0" w:space="0" w:color="auto"/>
                        <w:bottom w:val="none" w:sz="0" w:space="0" w:color="auto"/>
                        <w:right w:val="none" w:sz="0" w:space="0" w:color="auto"/>
                      </w:divBdr>
                    </w:div>
                    <w:div w:id="1888294609">
                      <w:marLeft w:val="0"/>
                      <w:marRight w:val="0"/>
                      <w:marTop w:val="0"/>
                      <w:marBottom w:val="750"/>
                      <w:divBdr>
                        <w:top w:val="none" w:sz="0" w:space="0" w:color="auto"/>
                        <w:left w:val="none" w:sz="0" w:space="0" w:color="auto"/>
                        <w:bottom w:val="none" w:sz="0" w:space="0" w:color="auto"/>
                        <w:right w:val="none" w:sz="0" w:space="0" w:color="auto"/>
                      </w:divBdr>
                    </w:div>
                    <w:div w:id="1613197654">
                      <w:blockQuote w:val="1"/>
                      <w:marLeft w:val="0"/>
                      <w:marRight w:val="0"/>
                      <w:marTop w:val="0"/>
                      <w:marBottom w:val="0"/>
                      <w:divBdr>
                        <w:top w:val="none" w:sz="0" w:space="0" w:color="auto"/>
                        <w:left w:val="none" w:sz="0" w:space="0" w:color="auto"/>
                        <w:bottom w:val="none" w:sz="0" w:space="0" w:color="auto"/>
                        <w:right w:val="none" w:sz="0" w:space="0" w:color="auto"/>
                      </w:divBdr>
                    </w:div>
                    <w:div w:id="1316761633">
                      <w:marLeft w:val="0"/>
                      <w:marRight w:val="0"/>
                      <w:marTop w:val="0"/>
                      <w:marBottom w:val="750"/>
                      <w:divBdr>
                        <w:top w:val="none" w:sz="0" w:space="0" w:color="auto"/>
                        <w:left w:val="none" w:sz="0" w:space="0" w:color="auto"/>
                        <w:bottom w:val="none" w:sz="0" w:space="0" w:color="auto"/>
                        <w:right w:val="none" w:sz="0" w:space="0" w:color="auto"/>
                      </w:divBdr>
                    </w:div>
                    <w:div w:id="1862207325">
                      <w:marLeft w:val="0"/>
                      <w:marRight w:val="0"/>
                      <w:marTop w:val="0"/>
                      <w:marBottom w:val="750"/>
                      <w:divBdr>
                        <w:top w:val="none" w:sz="0" w:space="0" w:color="auto"/>
                        <w:left w:val="none" w:sz="0" w:space="0" w:color="auto"/>
                        <w:bottom w:val="none" w:sz="0" w:space="0" w:color="auto"/>
                        <w:right w:val="none" w:sz="0" w:space="0" w:color="auto"/>
                      </w:divBdr>
                    </w:div>
                    <w:div w:id="618025903">
                      <w:marLeft w:val="0"/>
                      <w:marRight w:val="0"/>
                      <w:marTop w:val="0"/>
                      <w:marBottom w:val="750"/>
                      <w:divBdr>
                        <w:top w:val="none" w:sz="0" w:space="0" w:color="auto"/>
                        <w:left w:val="none" w:sz="0" w:space="0" w:color="auto"/>
                        <w:bottom w:val="none" w:sz="0" w:space="0" w:color="auto"/>
                        <w:right w:val="none" w:sz="0" w:space="0" w:color="auto"/>
                      </w:divBdr>
                    </w:div>
                    <w:div w:id="1955400732">
                      <w:blockQuote w:val="1"/>
                      <w:marLeft w:val="0"/>
                      <w:marRight w:val="0"/>
                      <w:marTop w:val="0"/>
                      <w:marBottom w:val="0"/>
                      <w:divBdr>
                        <w:top w:val="none" w:sz="0" w:space="0" w:color="auto"/>
                        <w:left w:val="none" w:sz="0" w:space="0" w:color="auto"/>
                        <w:bottom w:val="none" w:sz="0" w:space="0" w:color="auto"/>
                        <w:right w:val="none" w:sz="0" w:space="0" w:color="auto"/>
                      </w:divBdr>
                    </w:div>
                    <w:div w:id="375280668">
                      <w:marLeft w:val="0"/>
                      <w:marRight w:val="0"/>
                      <w:marTop w:val="0"/>
                      <w:marBottom w:val="0"/>
                      <w:divBdr>
                        <w:top w:val="none" w:sz="0" w:space="0" w:color="auto"/>
                        <w:left w:val="none" w:sz="0" w:space="0" w:color="auto"/>
                        <w:bottom w:val="none" w:sz="0" w:space="0" w:color="auto"/>
                        <w:right w:val="none" w:sz="0" w:space="0" w:color="auto"/>
                      </w:divBdr>
                    </w:div>
                    <w:div w:id="1611471242">
                      <w:marLeft w:val="0"/>
                      <w:marRight w:val="0"/>
                      <w:marTop w:val="0"/>
                      <w:marBottom w:val="750"/>
                      <w:divBdr>
                        <w:top w:val="none" w:sz="0" w:space="0" w:color="auto"/>
                        <w:left w:val="none" w:sz="0" w:space="0" w:color="auto"/>
                        <w:bottom w:val="none" w:sz="0" w:space="0" w:color="auto"/>
                        <w:right w:val="none" w:sz="0" w:space="0" w:color="auto"/>
                      </w:divBdr>
                    </w:div>
                    <w:div w:id="1231649791">
                      <w:marLeft w:val="0"/>
                      <w:marRight w:val="0"/>
                      <w:marTop w:val="0"/>
                      <w:marBottom w:val="750"/>
                      <w:divBdr>
                        <w:top w:val="none" w:sz="0" w:space="0" w:color="auto"/>
                        <w:left w:val="none" w:sz="0" w:space="0" w:color="auto"/>
                        <w:bottom w:val="none" w:sz="0" w:space="0" w:color="auto"/>
                        <w:right w:val="none" w:sz="0" w:space="0" w:color="auto"/>
                      </w:divBdr>
                    </w:div>
                    <w:div w:id="208419260">
                      <w:marLeft w:val="0"/>
                      <w:marRight w:val="0"/>
                      <w:marTop w:val="0"/>
                      <w:marBottom w:val="750"/>
                      <w:divBdr>
                        <w:top w:val="none" w:sz="0" w:space="0" w:color="auto"/>
                        <w:left w:val="none" w:sz="0" w:space="0" w:color="auto"/>
                        <w:bottom w:val="none" w:sz="0" w:space="0" w:color="auto"/>
                        <w:right w:val="none" w:sz="0" w:space="0" w:color="auto"/>
                      </w:divBdr>
                    </w:div>
                    <w:div w:id="109205743">
                      <w:marLeft w:val="0"/>
                      <w:marRight w:val="0"/>
                      <w:marTop w:val="0"/>
                      <w:marBottom w:val="750"/>
                      <w:divBdr>
                        <w:top w:val="none" w:sz="0" w:space="0" w:color="auto"/>
                        <w:left w:val="none" w:sz="0" w:space="0" w:color="auto"/>
                        <w:bottom w:val="none" w:sz="0" w:space="0" w:color="auto"/>
                        <w:right w:val="none" w:sz="0" w:space="0" w:color="auto"/>
                      </w:divBdr>
                    </w:div>
                    <w:div w:id="1729259960">
                      <w:marLeft w:val="0"/>
                      <w:marRight w:val="0"/>
                      <w:marTop w:val="0"/>
                      <w:marBottom w:val="750"/>
                      <w:divBdr>
                        <w:top w:val="none" w:sz="0" w:space="0" w:color="auto"/>
                        <w:left w:val="none" w:sz="0" w:space="0" w:color="auto"/>
                        <w:bottom w:val="none" w:sz="0" w:space="0" w:color="auto"/>
                        <w:right w:val="none" w:sz="0" w:space="0" w:color="auto"/>
                      </w:divBdr>
                    </w:div>
                    <w:div w:id="18188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90127">
          <w:marLeft w:val="0"/>
          <w:marRight w:val="0"/>
          <w:marTop w:val="0"/>
          <w:marBottom w:val="0"/>
          <w:divBdr>
            <w:top w:val="none" w:sz="0" w:space="0" w:color="auto"/>
            <w:left w:val="none" w:sz="0" w:space="0" w:color="auto"/>
            <w:bottom w:val="none" w:sz="0" w:space="0" w:color="auto"/>
            <w:right w:val="none" w:sz="0" w:space="0" w:color="auto"/>
          </w:divBdr>
          <w:divsChild>
            <w:div w:id="1219636001">
              <w:marLeft w:val="0"/>
              <w:marRight w:val="0"/>
              <w:marTop w:val="0"/>
              <w:marBottom w:val="0"/>
              <w:divBdr>
                <w:top w:val="none" w:sz="0" w:space="0" w:color="auto"/>
                <w:left w:val="none" w:sz="0" w:space="0" w:color="auto"/>
                <w:bottom w:val="none" w:sz="0" w:space="0" w:color="auto"/>
                <w:right w:val="none" w:sz="0" w:space="0" w:color="auto"/>
              </w:divBdr>
              <w:divsChild>
                <w:div w:id="339284456">
                  <w:marLeft w:val="0"/>
                  <w:marRight w:val="0"/>
                  <w:marTop w:val="0"/>
                  <w:marBottom w:val="0"/>
                  <w:divBdr>
                    <w:top w:val="none" w:sz="0" w:space="0" w:color="auto"/>
                    <w:left w:val="none" w:sz="0" w:space="0" w:color="auto"/>
                    <w:bottom w:val="none" w:sz="0" w:space="0" w:color="auto"/>
                    <w:right w:val="none" w:sz="0" w:space="0" w:color="auto"/>
                  </w:divBdr>
                  <w:divsChild>
                    <w:div w:id="965354944">
                      <w:marLeft w:val="0"/>
                      <w:marRight w:val="0"/>
                      <w:marTop w:val="0"/>
                      <w:marBottom w:val="0"/>
                      <w:divBdr>
                        <w:top w:val="none" w:sz="0" w:space="0" w:color="auto"/>
                        <w:left w:val="none" w:sz="0" w:space="0" w:color="auto"/>
                        <w:bottom w:val="none" w:sz="0" w:space="0" w:color="auto"/>
                        <w:right w:val="none" w:sz="0" w:space="0" w:color="auto"/>
                      </w:divBdr>
                    </w:div>
                    <w:div w:id="330059999">
                      <w:marLeft w:val="0"/>
                      <w:marRight w:val="0"/>
                      <w:marTop w:val="0"/>
                      <w:marBottom w:val="0"/>
                      <w:divBdr>
                        <w:top w:val="none" w:sz="0" w:space="0" w:color="auto"/>
                        <w:left w:val="none" w:sz="0" w:space="0" w:color="auto"/>
                        <w:bottom w:val="none" w:sz="0" w:space="0" w:color="auto"/>
                        <w:right w:val="none" w:sz="0" w:space="0" w:color="auto"/>
                      </w:divBdr>
                      <w:divsChild>
                        <w:div w:id="789514097">
                          <w:marLeft w:val="0"/>
                          <w:marRight w:val="0"/>
                          <w:marTop w:val="0"/>
                          <w:marBottom w:val="0"/>
                          <w:divBdr>
                            <w:top w:val="none" w:sz="0" w:space="0" w:color="auto"/>
                            <w:left w:val="none" w:sz="0" w:space="0" w:color="auto"/>
                            <w:bottom w:val="none" w:sz="0" w:space="0" w:color="auto"/>
                            <w:right w:val="none" w:sz="0" w:space="0" w:color="auto"/>
                          </w:divBdr>
                          <w:divsChild>
                            <w:div w:id="262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1461">
                  <w:marLeft w:val="0"/>
                  <w:marRight w:val="0"/>
                  <w:marTop w:val="0"/>
                  <w:marBottom w:val="0"/>
                  <w:divBdr>
                    <w:top w:val="none" w:sz="0" w:space="0" w:color="auto"/>
                    <w:left w:val="none" w:sz="0" w:space="0" w:color="auto"/>
                    <w:bottom w:val="none" w:sz="0" w:space="0" w:color="auto"/>
                    <w:right w:val="none" w:sz="0" w:space="0" w:color="auto"/>
                  </w:divBdr>
                  <w:divsChild>
                    <w:div w:id="2032796766">
                      <w:marLeft w:val="0"/>
                      <w:marRight w:val="0"/>
                      <w:marTop w:val="0"/>
                      <w:marBottom w:val="0"/>
                      <w:divBdr>
                        <w:top w:val="none" w:sz="0" w:space="0" w:color="auto"/>
                        <w:left w:val="none" w:sz="0" w:space="0" w:color="auto"/>
                        <w:bottom w:val="none" w:sz="0" w:space="0" w:color="auto"/>
                        <w:right w:val="none" w:sz="0" w:space="0" w:color="auto"/>
                      </w:divBdr>
                    </w:div>
                    <w:div w:id="821581231">
                      <w:marLeft w:val="0"/>
                      <w:marRight w:val="0"/>
                      <w:marTop w:val="0"/>
                      <w:marBottom w:val="0"/>
                      <w:divBdr>
                        <w:top w:val="none" w:sz="0" w:space="0" w:color="auto"/>
                        <w:left w:val="none" w:sz="0" w:space="0" w:color="auto"/>
                        <w:bottom w:val="none" w:sz="0" w:space="0" w:color="auto"/>
                        <w:right w:val="none" w:sz="0" w:space="0" w:color="auto"/>
                      </w:divBdr>
                      <w:divsChild>
                        <w:div w:id="1719351915">
                          <w:marLeft w:val="0"/>
                          <w:marRight w:val="0"/>
                          <w:marTop w:val="0"/>
                          <w:marBottom w:val="0"/>
                          <w:divBdr>
                            <w:top w:val="none" w:sz="0" w:space="0" w:color="auto"/>
                            <w:left w:val="none" w:sz="0" w:space="0" w:color="auto"/>
                            <w:bottom w:val="none" w:sz="0" w:space="0" w:color="auto"/>
                            <w:right w:val="none" w:sz="0" w:space="0" w:color="auto"/>
                          </w:divBdr>
                          <w:divsChild>
                            <w:div w:id="473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70468">
                  <w:marLeft w:val="0"/>
                  <w:marRight w:val="0"/>
                  <w:marTop w:val="0"/>
                  <w:marBottom w:val="0"/>
                  <w:divBdr>
                    <w:top w:val="none" w:sz="0" w:space="0" w:color="auto"/>
                    <w:left w:val="none" w:sz="0" w:space="0" w:color="auto"/>
                    <w:bottom w:val="none" w:sz="0" w:space="0" w:color="auto"/>
                    <w:right w:val="none" w:sz="0" w:space="0" w:color="auto"/>
                  </w:divBdr>
                  <w:divsChild>
                    <w:div w:id="350759800">
                      <w:marLeft w:val="0"/>
                      <w:marRight w:val="0"/>
                      <w:marTop w:val="0"/>
                      <w:marBottom w:val="0"/>
                      <w:divBdr>
                        <w:top w:val="none" w:sz="0" w:space="0" w:color="auto"/>
                        <w:left w:val="none" w:sz="0" w:space="0" w:color="auto"/>
                        <w:bottom w:val="none" w:sz="0" w:space="0" w:color="auto"/>
                        <w:right w:val="none" w:sz="0" w:space="0" w:color="auto"/>
                      </w:divBdr>
                    </w:div>
                    <w:div w:id="523177174">
                      <w:marLeft w:val="0"/>
                      <w:marRight w:val="0"/>
                      <w:marTop w:val="0"/>
                      <w:marBottom w:val="0"/>
                      <w:divBdr>
                        <w:top w:val="none" w:sz="0" w:space="0" w:color="auto"/>
                        <w:left w:val="none" w:sz="0" w:space="0" w:color="auto"/>
                        <w:bottom w:val="none" w:sz="0" w:space="0" w:color="auto"/>
                        <w:right w:val="none" w:sz="0" w:space="0" w:color="auto"/>
                      </w:divBdr>
                      <w:divsChild>
                        <w:div w:id="2073650711">
                          <w:marLeft w:val="0"/>
                          <w:marRight w:val="0"/>
                          <w:marTop w:val="0"/>
                          <w:marBottom w:val="0"/>
                          <w:divBdr>
                            <w:top w:val="none" w:sz="0" w:space="0" w:color="auto"/>
                            <w:left w:val="none" w:sz="0" w:space="0" w:color="auto"/>
                            <w:bottom w:val="none" w:sz="0" w:space="0" w:color="auto"/>
                            <w:right w:val="none" w:sz="0" w:space="0" w:color="auto"/>
                          </w:divBdr>
                          <w:divsChild>
                            <w:div w:id="1143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526">
                  <w:marLeft w:val="0"/>
                  <w:marRight w:val="0"/>
                  <w:marTop w:val="0"/>
                  <w:marBottom w:val="0"/>
                  <w:divBdr>
                    <w:top w:val="none" w:sz="0" w:space="0" w:color="auto"/>
                    <w:left w:val="none" w:sz="0" w:space="0" w:color="auto"/>
                    <w:bottom w:val="none" w:sz="0" w:space="0" w:color="auto"/>
                    <w:right w:val="none" w:sz="0" w:space="0" w:color="auto"/>
                  </w:divBdr>
                  <w:divsChild>
                    <w:div w:id="509370651">
                      <w:marLeft w:val="0"/>
                      <w:marRight w:val="0"/>
                      <w:marTop w:val="0"/>
                      <w:marBottom w:val="0"/>
                      <w:divBdr>
                        <w:top w:val="none" w:sz="0" w:space="0" w:color="auto"/>
                        <w:left w:val="none" w:sz="0" w:space="0" w:color="auto"/>
                        <w:bottom w:val="none" w:sz="0" w:space="0" w:color="auto"/>
                        <w:right w:val="none" w:sz="0" w:space="0" w:color="auto"/>
                      </w:divBdr>
                    </w:div>
                    <w:div w:id="783307328">
                      <w:marLeft w:val="0"/>
                      <w:marRight w:val="0"/>
                      <w:marTop w:val="0"/>
                      <w:marBottom w:val="0"/>
                      <w:divBdr>
                        <w:top w:val="none" w:sz="0" w:space="0" w:color="auto"/>
                        <w:left w:val="none" w:sz="0" w:space="0" w:color="auto"/>
                        <w:bottom w:val="none" w:sz="0" w:space="0" w:color="auto"/>
                        <w:right w:val="none" w:sz="0" w:space="0" w:color="auto"/>
                      </w:divBdr>
                      <w:divsChild>
                        <w:div w:id="2135170478">
                          <w:marLeft w:val="0"/>
                          <w:marRight w:val="0"/>
                          <w:marTop w:val="0"/>
                          <w:marBottom w:val="0"/>
                          <w:divBdr>
                            <w:top w:val="none" w:sz="0" w:space="0" w:color="auto"/>
                            <w:left w:val="none" w:sz="0" w:space="0" w:color="auto"/>
                            <w:bottom w:val="none" w:sz="0" w:space="0" w:color="auto"/>
                            <w:right w:val="none" w:sz="0" w:space="0" w:color="auto"/>
                          </w:divBdr>
                          <w:divsChild>
                            <w:div w:id="5662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14439">
                  <w:marLeft w:val="0"/>
                  <w:marRight w:val="0"/>
                  <w:marTop w:val="0"/>
                  <w:marBottom w:val="0"/>
                  <w:divBdr>
                    <w:top w:val="none" w:sz="0" w:space="0" w:color="auto"/>
                    <w:left w:val="none" w:sz="0" w:space="0" w:color="auto"/>
                    <w:bottom w:val="none" w:sz="0" w:space="0" w:color="auto"/>
                    <w:right w:val="none" w:sz="0" w:space="0" w:color="auto"/>
                  </w:divBdr>
                  <w:divsChild>
                    <w:div w:id="1365786288">
                      <w:marLeft w:val="0"/>
                      <w:marRight w:val="0"/>
                      <w:marTop w:val="0"/>
                      <w:marBottom w:val="0"/>
                      <w:divBdr>
                        <w:top w:val="none" w:sz="0" w:space="0" w:color="auto"/>
                        <w:left w:val="none" w:sz="0" w:space="0" w:color="auto"/>
                        <w:bottom w:val="none" w:sz="0" w:space="0" w:color="auto"/>
                        <w:right w:val="none" w:sz="0" w:space="0" w:color="auto"/>
                      </w:divBdr>
                    </w:div>
                    <w:div w:id="2066291375">
                      <w:marLeft w:val="0"/>
                      <w:marRight w:val="0"/>
                      <w:marTop w:val="0"/>
                      <w:marBottom w:val="0"/>
                      <w:divBdr>
                        <w:top w:val="none" w:sz="0" w:space="0" w:color="auto"/>
                        <w:left w:val="none" w:sz="0" w:space="0" w:color="auto"/>
                        <w:bottom w:val="none" w:sz="0" w:space="0" w:color="auto"/>
                        <w:right w:val="none" w:sz="0" w:space="0" w:color="auto"/>
                      </w:divBdr>
                      <w:divsChild>
                        <w:div w:id="1426807294">
                          <w:marLeft w:val="0"/>
                          <w:marRight w:val="0"/>
                          <w:marTop w:val="0"/>
                          <w:marBottom w:val="0"/>
                          <w:divBdr>
                            <w:top w:val="none" w:sz="0" w:space="0" w:color="auto"/>
                            <w:left w:val="none" w:sz="0" w:space="0" w:color="auto"/>
                            <w:bottom w:val="none" w:sz="0" w:space="0" w:color="auto"/>
                            <w:right w:val="none" w:sz="0" w:space="0" w:color="auto"/>
                          </w:divBdr>
                          <w:divsChild>
                            <w:div w:id="20253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833">
                  <w:marLeft w:val="0"/>
                  <w:marRight w:val="0"/>
                  <w:marTop w:val="0"/>
                  <w:marBottom w:val="0"/>
                  <w:divBdr>
                    <w:top w:val="none" w:sz="0" w:space="0" w:color="auto"/>
                    <w:left w:val="none" w:sz="0" w:space="0" w:color="auto"/>
                    <w:bottom w:val="none" w:sz="0" w:space="0" w:color="auto"/>
                    <w:right w:val="none" w:sz="0" w:space="0" w:color="auto"/>
                  </w:divBdr>
                  <w:divsChild>
                    <w:div w:id="375277543">
                      <w:marLeft w:val="0"/>
                      <w:marRight w:val="0"/>
                      <w:marTop w:val="0"/>
                      <w:marBottom w:val="0"/>
                      <w:divBdr>
                        <w:top w:val="none" w:sz="0" w:space="0" w:color="auto"/>
                        <w:left w:val="none" w:sz="0" w:space="0" w:color="auto"/>
                        <w:bottom w:val="none" w:sz="0" w:space="0" w:color="auto"/>
                        <w:right w:val="none" w:sz="0" w:space="0" w:color="auto"/>
                      </w:divBdr>
                    </w:div>
                    <w:div w:id="445514111">
                      <w:marLeft w:val="0"/>
                      <w:marRight w:val="0"/>
                      <w:marTop w:val="0"/>
                      <w:marBottom w:val="0"/>
                      <w:divBdr>
                        <w:top w:val="none" w:sz="0" w:space="0" w:color="auto"/>
                        <w:left w:val="none" w:sz="0" w:space="0" w:color="auto"/>
                        <w:bottom w:val="none" w:sz="0" w:space="0" w:color="auto"/>
                        <w:right w:val="none" w:sz="0" w:space="0" w:color="auto"/>
                      </w:divBdr>
                      <w:divsChild>
                        <w:div w:id="1646734456">
                          <w:marLeft w:val="0"/>
                          <w:marRight w:val="0"/>
                          <w:marTop w:val="0"/>
                          <w:marBottom w:val="0"/>
                          <w:divBdr>
                            <w:top w:val="none" w:sz="0" w:space="0" w:color="auto"/>
                            <w:left w:val="none" w:sz="0" w:space="0" w:color="auto"/>
                            <w:bottom w:val="none" w:sz="0" w:space="0" w:color="auto"/>
                            <w:right w:val="none" w:sz="0" w:space="0" w:color="auto"/>
                          </w:divBdr>
                          <w:divsChild>
                            <w:div w:id="2179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7938">
                  <w:marLeft w:val="0"/>
                  <w:marRight w:val="0"/>
                  <w:marTop w:val="0"/>
                  <w:marBottom w:val="0"/>
                  <w:divBdr>
                    <w:top w:val="none" w:sz="0" w:space="0" w:color="auto"/>
                    <w:left w:val="none" w:sz="0" w:space="0" w:color="auto"/>
                    <w:bottom w:val="none" w:sz="0" w:space="0" w:color="auto"/>
                    <w:right w:val="none" w:sz="0" w:space="0" w:color="auto"/>
                  </w:divBdr>
                  <w:divsChild>
                    <w:div w:id="539824981">
                      <w:marLeft w:val="0"/>
                      <w:marRight w:val="0"/>
                      <w:marTop w:val="0"/>
                      <w:marBottom w:val="0"/>
                      <w:divBdr>
                        <w:top w:val="none" w:sz="0" w:space="0" w:color="auto"/>
                        <w:left w:val="none" w:sz="0" w:space="0" w:color="auto"/>
                        <w:bottom w:val="none" w:sz="0" w:space="0" w:color="auto"/>
                        <w:right w:val="none" w:sz="0" w:space="0" w:color="auto"/>
                      </w:divBdr>
                    </w:div>
                    <w:div w:id="1776049432">
                      <w:marLeft w:val="0"/>
                      <w:marRight w:val="0"/>
                      <w:marTop w:val="0"/>
                      <w:marBottom w:val="0"/>
                      <w:divBdr>
                        <w:top w:val="none" w:sz="0" w:space="0" w:color="auto"/>
                        <w:left w:val="none" w:sz="0" w:space="0" w:color="auto"/>
                        <w:bottom w:val="none" w:sz="0" w:space="0" w:color="auto"/>
                        <w:right w:val="none" w:sz="0" w:space="0" w:color="auto"/>
                      </w:divBdr>
                      <w:divsChild>
                        <w:div w:id="1777481614">
                          <w:marLeft w:val="0"/>
                          <w:marRight w:val="0"/>
                          <w:marTop w:val="0"/>
                          <w:marBottom w:val="0"/>
                          <w:divBdr>
                            <w:top w:val="none" w:sz="0" w:space="0" w:color="auto"/>
                            <w:left w:val="none" w:sz="0" w:space="0" w:color="auto"/>
                            <w:bottom w:val="none" w:sz="0" w:space="0" w:color="auto"/>
                            <w:right w:val="none" w:sz="0" w:space="0" w:color="auto"/>
                          </w:divBdr>
                          <w:divsChild>
                            <w:div w:id="2810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85721">
                  <w:marLeft w:val="0"/>
                  <w:marRight w:val="0"/>
                  <w:marTop w:val="0"/>
                  <w:marBottom w:val="0"/>
                  <w:divBdr>
                    <w:top w:val="none" w:sz="0" w:space="0" w:color="auto"/>
                    <w:left w:val="none" w:sz="0" w:space="0" w:color="auto"/>
                    <w:bottom w:val="none" w:sz="0" w:space="0" w:color="auto"/>
                    <w:right w:val="none" w:sz="0" w:space="0" w:color="auto"/>
                  </w:divBdr>
                  <w:divsChild>
                    <w:div w:id="2023312253">
                      <w:marLeft w:val="0"/>
                      <w:marRight w:val="0"/>
                      <w:marTop w:val="0"/>
                      <w:marBottom w:val="0"/>
                      <w:divBdr>
                        <w:top w:val="none" w:sz="0" w:space="0" w:color="auto"/>
                        <w:left w:val="none" w:sz="0" w:space="0" w:color="auto"/>
                        <w:bottom w:val="none" w:sz="0" w:space="0" w:color="auto"/>
                        <w:right w:val="none" w:sz="0" w:space="0" w:color="auto"/>
                      </w:divBdr>
                    </w:div>
                    <w:div w:id="1141773648">
                      <w:marLeft w:val="0"/>
                      <w:marRight w:val="0"/>
                      <w:marTop w:val="0"/>
                      <w:marBottom w:val="0"/>
                      <w:divBdr>
                        <w:top w:val="none" w:sz="0" w:space="0" w:color="auto"/>
                        <w:left w:val="none" w:sz="0" w:space="0" w:color="auto"/>
                        <w:bottom w:val="none" w:sz="0" w:space="0" w:color="auto"/>
                        <w:right w:val="none" w:sz="0" w:space="0" w:color="auto"/>
                      </w:divBdr>
                      <w:divsChild>
                        <w:div w:id="214436379">
                          <w:marLeft w:val="0"/>
                          <w:marRight w:val="0"/>
                          <w:marTop w:val="0"/>
                          <w:marBottom w:val="0"/>
                          <w:divBdr>
                            <w:top w:val="none" w:sz="0" w:space="0" w:color="auto"/>
                            <w:left w:val="none" w:sz="0" w:space="0" w:color="auto"/>
                            <w:bottom w:val="none" w:sz="0" w:space="0" w:color="auto"/>
                            <w:right w:val="none" w:sz="0" w:space="0" w:color="auto"/>
                          </w:divBdr>
                          <w:divsChild>
                            <w:div w:id="15770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282505">
          <w:marLeft w:val="0"/>
          <w:marRight w:val="0"/>
          <w:marTop w:val="0"/>
          <w:marBottom w:val="0"/>
          <w:divBdr>
            <w:top w:val="none" w:sz="0" w:space="0" w:color="auto"/>
            <w:left w:val="none" w:sz="0" w:space="0" w:color="auto"/>
            <w:bottom w:val="none" w:sz="0" w:space="0" w:color="auto"/>
            <w:right w:val="none" w:sz="0" w:space="0" w:color="auto"/>
          </w:divBdr>
        </w:div>
        <w:div w:id="107166833">
          <w:marLeft w:val="0"/>
          <w:marRight w:val="0"/>
          <w:marTop w:val="0"/>
          <w:marBottom w:val="0"/>
          <w:divBdr>
            <w:top w:val="none" w:sz="0" w:space="0" w:color="auto"/>
            <w:left w:val="none" w:sz="0" w:space="0" w:color="auto"/>
            <w:bottom w:val="none" w:sz="0" w:space="0" w:color="auto"/>
            <w:right w:val="none" w:sz="0" w:space="0" w:color="auto"/>
          </w:divBdr>
          <w:divsChild>
            <w:div w:id="1699157963">
              <w:marLeft w:val="0"/>
              <w:marRight w:val="0"/>
              <w:marTop w:val="0"/>
              <w:marBottom w:val="0"/>
              <w:divBdr>
                <w:top w:val="none" w:sz="0" w:space="0" w:color="auto"/>
                <w:left w:val="none" w:sz="0" w:space="0" w:color="auto"/>
                <w:bottom w:val="none" w:sz="0" w:space="0" w:color="auto"/>
                <w:right w:val="none" w:sz="0" w:space="0" w:color="auto"/>
              </w:divBdr>
              <w:divsChild>
                <w:div w:id="21273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1548">
          <w:marLeft w:val="0"/>
          <w:marRight w:val="0"/>
          <w:marTop w:val="0"/>
          <w:marBottom w:val="0"/>
          <w:divBdr>
            <w:top w:val="none" w:sz="0" w:space="0" w:color="auto"/>
            <w:left w:val="none" w:sz="0" w:space="0" w:color="auto"/>
            <w:bottom w:val="none" w:sz="0" w:space="0" w:color="auto"/>
            <w:right w:val="none" w:sz="0" w:space="0" w:color="auto"/>
          </w:divBdr>
          <w:divsChild>
            <w:div w:id="1719670947">
              <w:marLeft w:val="0"/>
              <w:marRight w:val="0"/>
              <w:marTop w:val="0"/>
              <w:marBottom w:val="0"/>
              <w:divBdr>
                <w:top w:val="none" w:sz="0" w:space="0" w:color="auto"/>
                <w:left w:val="none" w:sz="0" w:space="0" w:color="auto"/>
                <w:bottom w:val="none" w:sz="0" w:space="0" w:color="auto"/>
                <w:right w:val="none" w:sz="0" w:space="0" w:color="auto"/>
              </w:divBdr>
            </w:div>
            <w:div w:id="955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ngminds.org.uk/starting-a-conversation-with-your-chi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Green</dc:creator>
  <cp:keywords/>
  <dc:description/>
  <cp:lastModifiedBy>Donna Siepen</cp:lastModifiedBy>
  <cp:revision>2</cp:revision>
  <dcterms:created xsi:type="dcterms:W3CDTF">2021-03-23T10:31:00Z</dcterms:created>
  <dcterms:modified xsi:type="dcterms:W3CDTF">2021-03-23T10:31:00Z</dcterms:modified>
</cp:coreProperties>
</file>